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6026.0" w:type="dxa"/>
        <w:jc w:val="left"/>
        <w:tblInd w:w="0.0" w:type="pct"/>
        <w:tblBorders>
          <w:top w:color="000000" w:space="0" w:sz="34" w:val="single"/>
          <w:left w:color="000000" w:space="0" w:sz="34" w:val="single"/>
          <w:bottom w:color="000000" w:space="0" w:sz="34" w:val="single"/>
          <w:right w:color="000000" w:space="0" w:sz="34" w:val="single"/>
          <w:insideH w:color="000000" w:space="0" w:sz="34" w:val="single"/>
          <w:insideV w:color="000000" w:space="0" w:sz="34" w:val="single"/>
        </w:tblBorders>
        <w:tblLayout w:type="fixed"/>
        <w:tblLook w:val="0000"/>
      </w:tblPr>
      <w:tblGrid>
        <w:gridCol w:w="4750"/>
        <w:gridCol w:w="5319"/>
        <w:gridCol w:w="5319"/>
        <w:gridCol w:w="5319"/>
        <w:gridCol w:w="5319"/>
        <w:tblGridChange w:id="0">
          <w:tblGrid>
            <w:gridCol w:w="4750"/>
            <w:gridCol w:w="5319"/>
            <w:gridCol w:w="5319"/>
            <w:gridCol w:w="5319"/>
            <w:gridCol w:w="5319"/>
          </w:tblGrid>
        </w:tblGridChange>
      </w:tblGrid>
      <w:tr>
        <w:trPr>
          <w:trHeight w:val="1340" w:hRule="atLeast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" w:line="240" w:lineRule="auto"/>
              <w:ind w:left="325" w:right="0" w:hanging="178"/>
              <w:jc w:val="left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Respectful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" w:line="240" w:lineRule="auto"/>
              <w:ind w:left="929" w:right="0" w:firstLine="0"/>
              <w:jc w:val="left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Ownership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" w:line="240" w:lineRule="auto"/>
              <w:ind w:left="917" w:right="0" w:firstLine="0"/>
              <w:jc w:val="left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Accountable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" w:line="240" w:lineRule="auto"/>
              <w:ind w:left="758" w:right="0" w:firstLine="0"/>
              <w:jc w:val="left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Responsible</w:t>
            </w:r>
          </w:p>
        </w:tc>
      </w:tr>
      <w:tr>
        <w:trPr>
          <w:trHeight w:val="1760" w:hRule="atLeast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8" w:line="240" w:lineRule="auto"/>
              <w:ind w:left="544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Hallway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hands and feet to self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Stay quiet - classes are in progress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Go directly to your destination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Set a good example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During class have a pass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Follow directions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Accept consequences for your actions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face forward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to the right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hallways clear and clean</w:t>
            </w:r>
          </w:p>
        </w:tc>
      </w:tr>
      <w:tr>
        <w:trPr>
          <w:trHeight w:val="1920" w:hRule="atLeast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3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Restroom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Respect privacy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kind words and actions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equipment and supplies properly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Throw trash in receptacle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time wisely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Remind others of rules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Return to room promptly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Go, flush, wash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Wash hands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Report problems to an adult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at all times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water </w:t>
            </w:r>
            <w:r w:rsidDel="00000000" w:rsidR="00000000" w:rsidRPr="00000000">
              <w:rPr>
                <w:sz w:val="29"/>
                <w:szCs w:val="29"/>
                <w:rtl w:val="0"/>
              </w:rPr>
              <w:t xml:space="preserve">in the sink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80" w:hRule="atLeast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3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Assembly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Eyes and ears on speaker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Participate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appropriate applause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hands and feet to yourself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Sit appropriately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Enter and exit quietly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sz w:val="29"/>
                <w:szCs w:val="29"/>
              </w:rPr>
            </w:pPr>
            <w:r w:rsidDel="00000000" w:rsidR="00000000" w:rsidRPr="00000000">
              <w:rPr>
                <w:sz w:val="29"/>
                <w:szCs w:val="29"/>
                <w:rtl w:val="0"/>
              </w:rPr>
              <w:t xml:space="preserve">Follow directions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sz w:val="29"/>
                <w:szCs w:val="29"/>
              </w:rPr>
            </w:pPr>
            <w:r w:rsidDel="00000000" w:rsidR="00000000" w:rsidRPr="00000000">
              <w:rPr>
                <w:sz w:val="29"/>
                <w:szCs w:val="29"/>
                <w:rtl w:val="0"/>
              </w:rPr>
              <w:t xml:space="preserve">Remain quiet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at all times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Stay in designated area</w:t>
            </w:r>
          </w:p>
        </w:tc>
      </w:tr>
      <w:tr>
        <w:trPr>
          <w:trHeight w:val="1980" w:hRule="atLeast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8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Playground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Take turns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kind words and actions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Line up when you are called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Set a good example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equipment appropriately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Play by the rules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Invite others to play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Stay in designated area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Report problems to an adult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to and from building</w:t>
            </w:r>
          </w:p>
        </w:tc>
      </w:tr>
      <w:tr>
        <w:trPr>
          <w:trHeight w:val="2040" w:hRule="atLeast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3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Cafeteria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Respect other’s space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kind words and actions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Leave a clean table, chair and floor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Say please and thank you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sz w:val="29"/>
                <w:szCs w:val="29"/>
                <w:rtl w:val="0"/>
              </w:rPr>
              <w:t xml:space="preserve">Clean up after yourself by picking up food and trash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sz w:val="29"/>
                <w:szCs w:val="29"/>
              </w:rPr>
            </w:pPr>
            <w:r w:rsidDel="00000000" w:rsidR="00000000" w:rsidRPr="00000000">
              <w:rPr>
                <w:sz w:val="29"/>
                <w:szCs w:val="29"/>
                <w:rtl w:val="0"/>
              </w:rPr>
              <w:t xml:space="preserve">Use inside voices to visit with neighbors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firstLine="0"/>
              <w:jc w:val="left"/>
              <w:rPr>
                <w:sz w:val="29"/>
                <w:szCs w:val="2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Follow directions from adults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at all times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Eat only your food</w:t>
            </w:r>
          </w:p>
        </w:tc>
      </w:tr>
      <w:tr>
        <w:trPr>
          <w:trHeight w:val="2080" w:hRule="atLeast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3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Library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Take care of books and equipment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Respect others who are trying to read and learn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Stay on task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Put things away in their proper place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Return materials on time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Be quiet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Use time wisely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Follow directions from adults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at all times</w:t>
            </w:r>
          </w:p>
        </w:tc>
      </w:tr>
      <w:tr>
        <w:trPr>
          <w:trHeight w:val="2060" w:hRule="atLeast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2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Classroom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classroom materials appropriately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Walk at all times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hands, feet and objects to yourself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Complete your work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Do your best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Be ready to learn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Try your best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Stay on task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51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Participate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Pay attention to your teacher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Follow instructions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kind words and actions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Raise your hand to speak</w:t>
            </w:r>
          </w:p>
        </w:tc>
      </w:tr>
      <w:tr>
        <w:trPr>
          <w:trHeight w:val="1980" w:hRule="atLeast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3" w:line="240" w:lineRule="auto"/>
              <w:ind w:left="545" w:right="474" w:firstLine="0"/>
              <w:jc w:val="center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Bus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Stay seated face forward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Watch for traffic when entering/exiting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hands and feet to yourself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Listen </w:t>
            </w:r>
            <w:r w:rsidDel="00000000" w:rsidR="00000000" w:rsidRPr="00000000">
              <w:rPr>
                <w:sz w:val="29"/>
                <w:szCs w:val="29"/>
                <w:rtl w:val="0"/>
              </w:rPr>
              <w:t xml:space="preserve">to the bus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 driver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No eating or drinking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9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track of your belongings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40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Keep your backpack closed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6"/>
              </w:tabs>
              <w:spacing w:after="0" w:before="18" w:line="240" w:lineRule="auto"/>
              <w:ind w:left="325" w:right="0" w:hanging="17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vertAlign w:val="baseline"/>
                <w:rtl w:val="0"/>
              </w:rPr>
              <w:t xml:space="preserve">Report problems to adults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40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Keep noise down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Use kind words and actions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9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Listen for your stop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5"/>
              </w:tabs>
              <w:spacing w:after="0" w:before="18" w:line="240" w:lineRule="auto"/>
              <w:ind w:left="324" w:right="0" w:hanging="17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9"/>
                <w:szCs w:val="29"/>
                <w:u w:val="none"/>
                <w:shd w:fill="auto" w:val="clear"/>
                <w:vertAlign w:val="baseline"/>
                <w:rtl w:val="0"/>
              </w:rPr>
              <w:t xml:space="preserve">Remember your bus number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560"/>
          <w:tab w:val="left" w:pos="16947"/>
          <w:tab w:val="left" w:pos="22297"/>
        </w:tabs>
        <w:spacing w:after="0" w:before="559" w:line="240" w:lineRule="auto"/>
        <w:ind w:left="6258" w:right="0" w:firstLine="0"/>
        <w:jc w:val="left"/>
        <w:rPr>
          <w:rFonts w:ascii="Aachen" w:cs="Aachen" w:eastAsia="Aachen" w:hAnsi="Aachen"/>
          <w:b w:val="1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23750" w:w="31660"/>
      <w:pgMar w:bottom="280" w:top="0" w:left="4620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Poppins"/>
  <w:font w:name="Aache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5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8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9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0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1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2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3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4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5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6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7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8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19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0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1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2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3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4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5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6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7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8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29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30">
    <w:lvl w:ilvl="0">
      <w:start w:val="1"/>
      <w:numFmt w:val="bullet"/>
      <w:lvlText w:val="•"/>
      <w:lvlJc w:val="left"/>
      <w:pPr>
        <w:ind w:left="324" w:hanging="178.00000000000003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31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abstractNum w:abstractNumId="32">
    <w:lvl w:ilvl="0">
      <w:start w:val="1"/>
      <w:numFmt w:val="bullet"/>
      <w:lvlText w:val="•"/>
      <w:lvlJc w:val="left"/>
      <w:pPr>
        <w:ind w:left="325" w:hanging="178"/>
      </w:pPr>
      <w:rPr>
        <w:rFonts w:ascii="Arial" w:cs="Arial" w:eastAsia="Arial" w:hAnsi="Arial"/>
        <w:sz w:val="29"/>
        <w:szCs w:val="29"/>
      </w:rPr>
    </w:lvl>
    <w:lvl w:ilvl="1">
      <w:start w:val="1"/>
      <w:numFmt w:val="bullet"/>
      <w:lvlText w:val="•"/>
      <w:lvlJc w:val="left"/>
      <w:pPr>
        <w:ind w:left="811" w:hanging="178"/>
      </w:pPr>
      <w:rPr/>
    </w:lvl>
    <w:lvl w:ilvl="2">
      <w:start w:val="1"/>
      <w:numFmt w:val="bullet"/>
      <w:lvlText w:val="•"/>
      <w:lvlJc w:val="left"/>
      <w:pPr>
        <w:ind w:left="1302" w:hanging="178"/>
      </w:pPr>
      <w:rPr/>
    </w:lvl>
    <w:lvl w:ilvl="3">
      <w:start w:val="1"/>
      <w:numFmt w:val="bullet"/>
      <w:lvlText w:val="•"/>
      <w:lvlJc w:val="left"/>
      <w:pPr>
        <w:ind w:left="1794" w:hanging="178"/>
      </w:pPr>
      <w:rPr/>
    </w:lvl>
    <w:lvl w:ilvl="4">
      <w:start w:val="1"/>
      <w:numFmt w:val="bullet"/>
      <w:lvlText w:val="•"/>
      <w:lvlJc w:val="left"/>
      <w:pPr>
        <w:ind w:left="2285" w:hanging="178"/>
      </w:pPr>
      <w:rPr/>
    </w:lvl>
    <w:lvl w:ilvl="5">
      <w:start w:val="1"/>
      <w:numFmt w:val="bullet"/>
      <w:lvlText w:val="•"/>
      <w:lvlJc w:val="left"/>
      <w:pPr>
        <w:ind w:left="2777" w:hanging="178"/>
      </w:pPr>
      <w:rPr/>
    </w:lvl>
    <w:lvl w:ilvl="6">
      <w:start w:val="1"/>
      <w:numFmt w:val="bullet"/>
      <w:lvlText w:val="•"/>
      <w:lvlJc w:val="left"/>
      <w:pPr>
        <w:ind w:left="3268" w:hanging="178"/>
      </w:pPr>
      <w:rPr/>
    </w:lvl>
    <w:lvl w:ilvl="7">
      <w:start w:val="1"/>
      <w:numFmt w:val="bullet"/>
      <w:lvlText w:val="•"/>
      <w:lvlJc w:val="left"/>
      <w:pPr>
        <w:ind w:left="3759" w:hanging="178.00000000000045"/>
      </w:pPr>
      <w:rPr/>
    </w:lvl>
    <w:lvl w:ilvl="8">
      <w:start w:val="1"/>
      <w:numFmt w:val="bullet"/>
      <w:lvlText w:val="•"/>
      <w:lvlJc w:val="left"/>
      <w:pPr>
        <w:ind w:left="4251" w:hanging="178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" w:cs="Arial" w:eastAsia="Arial" w:hAnsi="Arial"/>
      <w:lang w:bidi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Aachen" w:cs="Aachen" w:eastAsia="Aachen" w:hAnsi="Aachen"/>
      <w:b w:val="1"/>
      <w:bCs w:val="1"/>
      <w:sz w:val="366"/>
      <w:szCs w:val="36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spacing w:before="18"/>
      <w:ind w:left="325" w:hanging="178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B77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B772D"/>
    <w:rPr>
      <w:rFonts w:ascii="Segoe UI" w:cs="Segoe UI" w:eastAsia="Arial" w:hAnsi="Segoe UI"/>
      <w:sz w:val="18"/>
      <w:szCs w:val="18"/>
      <w:lang w:bidi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EQ4nYmEHdSPtJzJvHr8za+5nJg==">AMUW2mV5CJkVsIreuIBioojHOa/Ge5DFIbu1sx5lF/LtOQnfQ0q/weALNkcW4TkzNc7lI/IB9RlIZWMwATvt6/cN/QZWIDgnT8PJo+TYtGPk2EcWJWQhtm8=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2019-03-12T15:16:00Z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